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A2" w:rsidRDefault="00924EA2" w:rsidP="00CF2AC2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AEDBAC7" wp14:editId="0D2364F3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981075" cy="1043940"/>
            <wp:effectExtent l="0" t="0" r="9525" b="381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D8289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2305" wp14:editId="3AFA4EDC">
                <wp:simplePos x="0" y="0"/>
                <wp:positionH relativeFrom="margin">
                  <wp:align>right</wp:align>
                </wp:positionH>
                <wp:positionV relativeFrom="paragraph">
                  <wp:posOffset>2268</wp:posOffset>
                </wp:positionV>
                <wp:extent cx="1088571" cy="14760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571" cy="14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4EA2" w:rsidRDefault="00924EA2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5292CD7" wp14:editId="17A9E988">
                                  <wp:extent cx="919843" cy="1043295"/>
                                  <wp:effectExtent l="0" t="0" r="0" b="508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0D87F0A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4892" cy="10490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6230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.5pt;margin-top:.2pt;width:85.7pt;height:116.2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tjNAIAAFYEAAAOAAAAZHJzL2Uyb0RvYy54bWysVE2P2jAQvVfqf7B8LwkUWBoRVnRXVFXp&#10;7kpstWfjOCSS7XFth4T++o6dwKJtT1Uvztgzno/3nrO87ZQkR2FdDTqn41FKidAcilofcvrjefNh&#10;QYnzTBdMghY5PQlHb1fv3y1bk4kJVCALYQkm0S5rTU4r702WJI5XQjE3AiM0Okuwinnc2kNSWNZi&#10;diWTSZrOkxZsYSxw4Rye3vdOuor5y1Jw/1iWTngic4q9+bjauO7DmqyWLDtYZqqaD22wf+hCsVpj&#10;0Uuqe+YZaWz9RypVcwsOSj/ioBIoy5qLOANOM07fTLOrmBFxFgTHmQtM7v+l5Q/HJ0vqIqcTSjRT&#10;SNF34WtNvjW+cQ2ZBIRa4zIM3BkM9d1n6JDp87nDwzB4V1oVvjgSQT9ifbrgKzpPeLiULhazmzEl&#10;HH3j6c08TSMDyet1Y53/IkCRYOTUIoERV3bcOo+tYOg5JFTTsKmljCRKTdqczj/O0njh4sEbUuPF&#10;METfbLB8t++GyfZQnHAwC704nOGbGotvmfNPzKIacBZUuH/EpZSARWCwKKnA/vrbeYhHktBLSYvq&#10;yqn72TArKJFfNdL3aTydBjnGzXR2M8GNvfbsrz26UXeAAkbksLtohngvz2ZpQb3gQ1iHquhimmPt&#10;nPqzeed7zeND4mK9jkEoQMP8Vu8MD6kDnAHa5+6FWTPg75G6BzjrkGVvaOhjeyLWjYeyjhwFgHtU&#10;B9xRvJG64aGF13G9j1Gvv4PVbwAAAP//AwBQSwMEFAAGAAgAAAAhAFSN+ObdAAAABQEAAA8AAABk&#10;cnMvZG93bnJldi54bWxMj81OwzAQhO9IvIO1SNyo0/AXpdlUVaQKCcGhpRduTrxNotrrELtt4Olx&#10;T3Db0Yxmvi2WkzXiRKPvHSPMZwkI4sbpnluE3cf6LgPhg2KtjGNC+CYPy/L6qlC5dmfe0GkbWhFL&#10;2OcKoQthyKX0TUdW+ZkbiKO3d6NVIcqxlXpU51hujUyT5Ela1XNc6NRAVUfNYXu0CK/V+l1t6tRm&#10;P6Z6eduvhq/d5yPi7c20WoAINIW/MFzwIzqUkal2R9ZeGIT4SEB4AHHxnufxqBHS+zQDWRbyP335&#10;CwAA//8DAFBLAQItABQABgAIAAAAIQC2gziS/gAAAOEBAAATAAAAAAAAAAAAAAAAAAAAAABbQ29u&#10;dGVudF9UeXBlc10ueG1sUEsBAi0AFAAGAAgAAAAhADj9If/WAAAAlAEAAAsAAAAAAAAAAAAAAAAA&#10;LwEAAF9yZWxzLy5yZWxzUEsBAi0AFAAGAAgAAAAhAHB8e2M0AgAAVgQAAA4AAAAAAAAAAAAAAAAA&#10;LgIAAGRycy9lMm9Eb2MueG1sUEsBAi0AFAAGAAgAAAAhAFSN+ObdAAAABQEAAA8AAAAAAAAAAAAA&#10;AAAAjgQAAGRycy9kb3ducmV2LnhtbFBLBQYAAAAABAAEAPMAAACYBQAAAAA=&#10;" filled="f" stroked="f" strokeweight=".5pt">
                <v:textbox>
                  <w:txbxContent>
                    <w:p w:rsidR="00924EA2" w:rsidRDefault="00924EA2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5292CD7" wp14:editId="17A9E988">
                            <wp:extent cx="919843" cy="1043295"/>
                            <wp:effectExtent l="0" t="0" r="0" b="508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0D87F0A.t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4892" cy="10490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AC2">
        <w:t xml:space="preserve">                                    </w:t>
      </w:r>
      <w:r w:rsidR="000C2FBB">
        <w:t>2024-2025</w:t>
      </w:r>
      <w:r>
        <w:t xml:space="preserve"> EĞİTİM ÖĞRETİM YILI</w:t>
      </w:r>
    </w:p>
    <w:p w:rsidR="00924EA2" w:rsidRDefault="00CF2AC2" w:rsidP="00CF2AC2">
      <w:r>
        <w:t xml:space="preserve">                </w:t>
      </w:r>
      <w:r w:rsidR="004164DA">
        <w:t>BUHARKENT ŞEHİT LANDARMA ÜSTEĞMEN MEHMET ESİN</w:t>
      </w:r>
    </w:p>
    <w:p w:rsidR="004164DA" w:rsidRDefault="00CF2AC2" w:rsidP="00CF2AC2">
      <w:r>
        <w:t xml:space="preserve">                                     </w:t>
      </w:r>
      <w:r w:rsidR="004164DA">
        <w:t>ANADOLU İMAM HATİP LİSESİ</w:t>
      </w:r>
    </w:p>
    <w:p w:rsidR="004164DA" w:rsidRDefault="00CF2AC2" w:rsidP="00CF2AC2">
      <w:r>
        <w:t xml:space="preserve">                                             </w:t>
      </w:r>
      <w:r w:rsidR="000C2FBB">
        <w:t>HEDEF   2025</w:t>
      </w:r>
      <w:r w:rsidR="00731346">
        <w:t xml:space="preserve">   </w:t>
      </w:r>
      <w:r w:rsidR="004164DA">
        <w:t>YKS</w:t>
      </w:r>
    </w:p>
    <w:p w:rsidR="00924EA2" w:rsidRDefault="00924EA2" w:rsidP="00924EA2">
      <w:pPr>
        <w:jc w:val="center"/>
      </w:pPr>
    </w:p>
    <w:p w:rsidR="004164DA" w:rsidRDefault="004164DA" w:rsidP="00924EA2">
      <w:pPr>
        <w:jc w:val="center"/>
      </w:pPr>
      <w:r>
        <w:t>AKADEMİK BAŞARIYI ARTTIRICI ÜNİVERSİTEYE HAZIRLIK YILLIK EYLEM PLANI</w:t>
      </w:r>
      <w:r w:rsidR="00790400">
        <w:t xml:space="preserve"> </w:t>
      </w: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079"/>
      </w:tblGrid>
      <w:tr w:rsidR="001752E3" w:rsidTr="00924EA2">
        <w:trPr>
          <w:trHeight w:val="581"/>
          <w:jc w:val="center"/>
        </w:trPr>
        <w:tc>
          <w:tcPr>
            <w:tcW w:w="1560" w:type="dxa"/>
          </w:tcPr>
          <w:p w:rsidR="001752E3" w:rsidRDefault="001752E3">
            <w:pPr>
              <w:rPr>
                <w:sz w:val="18"/>
                <w:szCs w:val="18"/>
              </w:rPr>
            </w:pPr>
          </w:p>
          <w:p w:rsidR="001752E3" w:rsidRPr="008E1572" w:rsidRDefault="0017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AY</w:t>
            </w:r>
          </w:p>
        </w:tc>
        <w:tc>
          <w:tcPr>
            <w:tcW w:w="8079" w:type="dxa"/>
          </w:tcPr>
          <w:p w:rsidR="001752E3" w:rsidRDefault="001752E3">
            <w:pPr>
              <w:rPr>
                <w:sz w:val="18"/>
                <w:szCs w:val="18"/>
              </w:rPr>
            </w:pPr>
            <w:r w:rsidRPr="008E1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</w:t>
            </w:r>
          </w:p>
          <w:p w:rsidR="001752E3" w:rsidRPr="008E1572" w:rsidRDefault="0017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YAPILACAK FAAALİYETLER</w:t>
            </w:r>
          </w:p>
        </w:tc>
      </w:tr>
      <w:tr w:rsidR="001752E3" w:rsidTr="00924EA2">
        <w:trPr>
          <w:jc w:val="center"/>
        </w:trPr>
        <w:tc>
          <w:tcPr>
            <w:tcW w:w="1560" w:type="dxa"/>
          </w:tcPr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09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EYLÜL</w:t>
            </w:r>
          </w:p>
          <w:p w:rsidR="001752E3" w:rsidRPr="008E1572" w:rsidRDefault="0017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EKİM</w:t>
            </w:r>
          </w:p>
        </w:tc>
        <w:tc>
          <w:tcPr>
            <w:tcW w:w="8079" w:type="dxa"/>
          </w:tcPr>
          <w:p w:rsidR="001752E3" w:rsidRDefault="001752E3" w:rsidP="001752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27"/>
            </w:tblGrid>
            <w:tr w:rsidR="001752E3">
              <w:trPr>
                <w:trHeight w:val="852"/>
              </w:trPr>
              <w:tc>
                <w:tcPr>
                  <w:tcW w:w="8227" w:type="dxa"/>
                </w:tcPr>
                <w:p w:rsidR="001752E3" w:rsidRPr="001752E3" w:rsidRDefault="001752E3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color w:val="auto"/>
                    </w:rPr>
                  </w:pPr>
                  <w:r>
                    <w:t xml:space="preserve">Akademik Takip Kurulunun Oluşturulması ve toplantı yapılması </w:t>
                  </w:r>
                </w:p>
                <w:p w:rsidR="001752E3" w:rsidRDefault="001752E3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color w:val="323232"/>
                      <w:sz w:val="23"/>
                      <w:szCs w:val="23"/>
                    </w:rPr>
                  </w:pPr>
                  <w:r>
                    <w:rPr>
                      <w:color w:val="323232"/>
                      <w:sz w:val="23"/>
                      <w:szCs w:val="23"/>
                    </w:rPr>
                    <w:t xml:space="preserve">Üniversite Hazırlık Programı Yıllık Eylem Planının hazırlanması, </w:t>
                  </w:r>
                </w:p>
                <w:p w:rsidR="001752E3" w:rsidRPr="004B2967" w:rsidRDefault="001752E3" w:rsidP="004B2967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Hazırlanan Yıllık Eylem Planında belirlenen faaliyetler ile ilgili veli ve öğrenciler için afişler hazırlanması ve sosyal medyada paylaşılması </w:t>
                  </w:r>
                </w:p>
                <w:p w:rsidR="001752E3" w:rsidRDefault="001752E3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Koçluk Sistemi uygulamasına başlanılmas</w:t>
                  </w:r>
                  <w:r w:rsidR="00790400">
                    <w:rPr>
                      <w:sz w:val="23"/>
                      <w:szCs w:val="23"/>
                    </w:rPr>
                    <w:t>ı</w:t>
                  </w:r>
                </w:p>
                <w:p w:rsidR="00403F01" w:rsidRDefault="00403F01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Kitap okuma projelerinin titizlikle hazırlanıp, takip edilmesi</w:t>
                  </w:r>
                </w:p>
                <w:p w:rsidR="00B21D30" w:rsidRPr="001752E3" w:rsidRDefault="00B21D30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Öğrencilerin öğrenme süreçlerinin izlenerek ,ay sonunda Akademik Takip Komisyonunda değerlendirilmesi</w:t>
                  </w:r>
                </w:p>
              </w:tc>
            </w:tr>
            <w:tr w:rsidR="001752E3" w:rsidTr="00790400">
              <w:trPr>
                <w:trHeight w:val="119"/>
              </w:trPr>
              <w:tc>
                <w:tcPr>
                  <w:tcW w:w="8227" w:type="dxa"/>
                </w:tcPr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Pr="008E1572" w:rsidRDefault="001752E3">
            <w:pPr>
              <w:rPr>
                <w:sz w:val="18"/>
                <w:szCs w:val="18"/>
              </w:rPr>
            </w:pPr>
          </w:p>
        </w:tc>
      </w:tr>
      <w:tr w:rsidR="001752E3" w:rsidTr="00924EA2">
        <w:trPr>
          <w:trHeight w:val="1530"/>
          <w:jc w:val="center"/>
        </w:trPr>
        <w:tc>
          <w:tcPr>
            <w:tcW w:w="1560" w:type="dxa"/>
          </w:tcPr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Pr="008E1572" w:rsidRDefault="0017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KASIM</w:t>
            </w:r>
          </w:p>
        </w:tc>
        <w:tc>
          <w:tcPr>
            <w:tcW w:w="8079" w:type="dxa"/>
          </w:tcPr>
          <w:p w:rsidR="001752E3" w:rsidRDefault="001752E3" w:rsidP="001752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99"/>
            </w:tblGrid>
            <w:tr w:rsidR="001752E3" w:rsidTr="009E7CBE">
              <w:trPr>
                <w:trHeight w:val="1010"/>
              </w:trPr>
              <w:tc>
                <w:tcPr>
                  <w:tcW w:w="8599" w:type="dxa"/>
                  <w:shd w:val="clear" w:color="auto" w:fill="auto"/>
                </w:tcPr>
                <w:p w:rsidR="001752E3" w:rsidRDefault="001752E3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Performans Değerlendirme Sınavı ve değerlendirilmesinin yapılması </w:t>
                  </w:r>
                </w:p>
                <w:p w:rsidR="001752E3" w:rsidRPr="00790400" w:rsidRDefault="001752E3" w:rsidP="00790400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Konu tarama testi yapılması </w:t>
                  </w:r>
                </w:p>
                <w:p w:rsidR="001752E3" w:rsidRDefault="001752E3" w:rsidP="001752E3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Koçluk Sistemi ile ilgili öğretmenlere seminer verilmesi. </w:t>
                  </w:r>
                </w:p>
                <w:p w:rsidR="001752E3" w:rsidRDefault="001752E3" w:rsidP="00790400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Koçluk Sistemi ile öğrencilerin sınav ve çalışmalarının takibine başlanması</w:t>
                  </w:r>
                </w:p>
                <w:p w:rsidR="001B7B26" w:rsidRDefault="001B7B26" w:rsidP="00790400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Soru çözmede karşılaşılan güçlükler, çözerken yapılan yanlışlar ve soru çözüm </w:t>
                  </w:r>
                </w:p>
                <w:p w:rsidR="001B7B26" w:rsidRDefault="001B7B26" w:rsidP="001B7B26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Teknikleriyle ilgili(Etkili soru çözme etkinliği vb.) bir bilgilendirme yapılması</w:t>
                  </w:r>
                </w:p>
                <w:p w:rsidR="00006A10" w:rsidRDefault="00006A10" w:rsidP="00006A10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Üniversiteyi kazanmış mezun öğrencilerimizle 11.Sınıf ve 12. Sınıf öğrencile</w:t>
                  </w:r>
                </w:p>
                <w:p w:rsidR="00006A10" w:rsidRDefault="00B64A96" w:rsidP="00006A10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</w:t>
                  </w:r>
                  <w:r w:rsidR="00006A10">
                    <w:rPr>
                      <w:sz w:val="23"/>
                      <w:szCs w:val="23"/>
                    </w:rPr>
                    <w:t xml:space="preserve">imizin </w:t>
                  </w:r>
                  <w:r>
                    <w:rPr>
                      <w:sz w:val="23"/>
                      <w:szCs w:val="23"/>
                    </w:rPr>
                    <w:t xml:space="preserve"> buluşturulması</w:t>
                  </w:r>
                </w:p>
                <w:p w:rsidR="00C71EAD" w:rsidRDefault="00C71EAD" w:rsidP="00C71EAD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Öğrencilerin öğrenme süreçlerinin izlenerek ,ay sonunda Akademik Takip </w:t>
                  </w:r>
                </w:p>
                <w:p w:rsidR="00C71EAD" w:rsidRPr="00790400" w:rsidRDefault="00C71EAD" w:rsidP="00C71EAD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Komisyonunda değerlendirilmesi    </w:t>
                  </w:r>
                </w:p>
              </w:tc>
            </w:tr>
            <w:tr w:rsidR="001752E3">
              <w:trPr>
                <w:trHeight w:val="361"/>
              </w:trPr>
              <w:tc>
                <w:tcPr>
                  <w:tcW w:w="8599" w:type="dxa"/>
                </w:tcPr>
                <w:p w:rsidR="001752E3" w:rsidRDefault="001752E3" w:rsidP="001752E3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Pr="008E1572" w:rsidRDefault="001752E3">
            <w:pPr>
              <w:rPr>
                <w:sz w:val="18"/>
                <w:szCs w:val="18"/>
              </w:rPr>
            </w:pPr>
          </w:p>
        </w:tc>
      </w:tr>
      <w:tr w:rsidR="001752E3" w:rsidTr="00924EA2">
        <w:trPr>
          <w:trHeight w:val="4135"/>
          <w:jc w:val="center"/>
        </w:trPr>
        <w:tc>
          <w:tcPr>
            <w:tcW w:w="1560" w:type="dxa"/>
          </w:tcPr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Default="001752E3">
            <w:pPr>
              <w:rPr>
                <w:sz w:val="18"/>
                <w:szCs w:val="18"/>
              </w:rPr>
            </w:pPr>
          </w:p>
          <w:p w:rsidR="001752E3" w:rsidRPr="008E1572" w:rsidRDefault="001752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ARALIK</w:t>
            </w:r>
          </w:p>
        </w:tc>
        <w:tc>
          <w:tcPr>
            <w:tcW w:w="8079" w:type="dxa"/>
          </w:tcPr>
          <w:p w:rsidR="001752E3" w:rsidRDefault="001752E3" w:rsidP="001752E3">
            <w:pPr>
              <w:pStyle w:val="Default"/>
            </w:pPr>
            <w:r>
              <w:rPr>
                <w:sz w:val="18"/>
                <w:szCs w:val="18"/>
              </w:rPr>
              <w:t xml:space="preserve">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70"/>
            </w:tblGrid>
            <w:tr w:rsidR="001752E3">
              <w:trPr>
                <w:trHeight w:val="1911"/>
              </w:trPr>
              <w:tc>
                <w:tcPr>
                  <w:tcW w:w="8470" w:type="dxa"/>
                </w:tcPr>
                <w:p w:rsidR="001752E3" w:rsidRDefault="001752E3" w:rsidP="001752E3">
                  <w:pPr>
                    <w:pStyle w:val="Default"/>
                    <w:rPr>
                      <w:color w:val="auto"/>
                    </w:rPr>
                  </w:pPr>
                </w:p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Performans Değerlendirme sınavlarının yapılması </w:t>
                  </w:r>
                </w:p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Akademik Takip Komisyonunun yapılan Performans Değerlendirme sınavlarının analizlerini yaparak öğrenci ve</w:t>
                  </w:r>
                  <w:r w:rsidR="00790400">
                    <w:rPr>
                      <w:sz w:val="23"/>
                      <w:szCs w:val="23"/>
                    </w:rPr>
                    <w:t xml:space="preserve"> velilerinin bilgilendirilmesi </w:t>
                  </w:r>
                </w:p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Öğrenci Bilgilendirme toplantıları yapılması </w:t>
                  </w:r>
                </w:p>
                <w:p w:rsidR="002B05C7" w:rsidRDefault="002B05C7" w:rsidP="002B05C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Soru çözmede karşılaşılan güçlükler, çözerken yapılan yanlışlar ve soru çözüm </w:t>
                  </w:r>
                </w:p>
                <w:p w:rsidR="002B05C7" w:rsidRDefault="002B05C7" w:rsidP="002B05C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Teknikleriyle ilgili(Etkili soru çözme etkinliği vb.) bir bilgilendirme yapılması</w:t>
                  </w:r>
                </w:p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- 12. Sınıf öğrencilerine ve öğretmenlere yönelik motivasyon amaçlı okul dışı</w:t>
                  </w:r>
                  <w:r w:rsidR="00790400">
                    <w:rPr>
                      <w:sz w:val="23"/>
                      <w:szCs w:val="23"/>
                    </w:rPr>
                    <w:t>nda faa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790400">
                    <w:rPr>
                      <w:sz w:val="23"/>
                      <w:szCs w:val="23"/>
                    </w:rPr>
                    <w:t xml:space="preserve">liyet </w:t>
                  </w:r>
                  <w:r>
                    <w:rPr>
                      <w:sz w:val="23"/>
                      <w:szCs w:val="23"/>
                    </w:rPr>
                    <w:t xml:space="preserve">düzenlenmesi. </w:t>
                  </w:r>
                </w:p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“ Mesleki Rehberlik” çalışmaları kapsamında üniversite tanıtımları faaliyetinin yapılması </w:t>
                  </w:r>
                </w:p>
                <w:p w:rsidR="009E7CBE" w:rsidRDefault="00B11E40" w:rsidP="009E7CB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-Sınıf öğretmenlerine ve öğrencilerine yönelik motivasyon amaçlı(Gezi,sosyal etkinlik vb.)çalışmaların yapılması</w:t>
                  </w:r>
                </w:p>
                <w:p w:rsidR="009E7CBE" w:rsidRDefault="009E7CBE" w:rsidP="009E7CB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Öğrencilerin öğrenme süreçlerinin izlenerek ,ay sonunda Akademik Takip </w:t>
                  </w:r>
                </w:p>
                <w:p w:rsidR="009E7CBE" w:rsidRDefault="009E7CBE" w:rsidP="009E7CB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 Komisyonunda değerlendirilmesi    </w:t>
                  </w:r>
                </w:p>
              </w:tc>
            </w:tr>
            <w:tr w:rsidR="001752E3" w:rsidTr="001752E3">
              <w:trPr>
                <w:trHeight w:val="48"/>
              </w:trPr>
              <w:tc>
                <w:tcPr>
                  <w:tcW w:w="8470" w:type="dxa"/>
                </w:tcPr>
                <w:p w:rsidR="001752E3" w:rsidRDefault="001752E3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90400" w:rsidTr="00790400">
              <w:trPr>
                <w:trHeight w:val="48"/>
              </w:trPr>
              <w:tc>
                <w:tcPr>
                  <w:tcW w:w="8470" w:type="dxa"/>
                </w:tcPr>
                <w:p w:rsidR="00790400" w:rsidRDefault="00790400" w:rsidP="001752E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Pr="008E1572" w:rsidRDefault="001752E3">
            <w:pPr>
              <w:rPr>
                <w:sz w:val="18"/>
                <w:szCs w:val="18"/>
              </w:rPr>
            </w:pPr>
          </w:p>
        </w:tc>
      </w:tr>
      <w:tr w:rsidR="001752E3" w:rsidTr="00924EA2">
        <w:trPr>
          <w:trHeight w:val="1975"/>
          <w:jc w:val="center"/>
        </w:trPr>
        <w:tc>
          <w:tcPr>
            <w:tcW w:w="1560" w:type="dxa"/>
          </w:tcPr>
          <w:p w:rsidR="001752E3" w:rsidRDefault="001752E3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</w:p>
          <w:p w:rsidR="00790400" w:rsidRDefault="007904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OCAK</w:t>
            </w:r>
          </w:p>
          <w:p w:rsidR="00E7455A" w:rsidRDefault="00E7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  <w:p w:rsidR="00E7455A" w:rsidRPr="008E1572" w:rsidRDefault="00E74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ŞUBAT</w:t>
            </w:r>
          </w:p>
        </w:tc>
        <w:tc>
          <w:tcPr>
            <w:tcW w:w="8079" w:type="dxa"/>
          </w:tcPr>
          <w:p w:rsidR="00790400" w:rsidRDefault="00790400" w:rsidP="0079040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1"/>
            </w:tblGrid>
            <w:tr w:rsidR="00790400">
              <w:trPr>
                <w:trHeight w:val="1742"/>
              </w:trPr>
              <w:tc>
                <w:tcPr>
                  <w:tcW w:w="7691" w:type="dxa"/>
                </w:tcPr>
                <w:p w:rsidR="00790400" w:rsidRDefault="00790400" w:rsidP="00790400">
                  <w:pPr>
                    <w:pStyle w:val="Default"/>
                    <w:rPr>
                      <w:color w:val="auto"/>
                    </w:rPr>
                  </w:pP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Performans Değerlendirme sınavlarının yapılması. 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Başarılı iş insanlarının okula davet edilerek öğrencilerde he</w:t>
                  </w:r>
                  <w:r w:rsidR="00731346">
                    <w:rPr>
                      <w:sz w:val="23"/>
                      <w:szCs w:val="23"/>
                    </w:rPr>
                    <w:t>def oluşturulmasının sağlanması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Moti</w:t>
                  </w:r>
                  <w:r w:rsidR="00C52330">
                    <w:rPr>
                      <w:sz w:val="23"/>
                      <w:szCs w:val="23"/>
                    </w:rPr>
                    <w:t>vasyon seminerlerinin yapılması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- 1. Dönem yapılan çalışmaların değerlendirilmesi </w:t>
                  </w:r>
                </w:p>
                <w:p w:rsidR="00D94528" w:rsidRDefault="00D94528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PDR servisince 11.sınıf  ve 12. sınıf  öğrencilerine yönelik ‘’Etkili Ders Çalışma Yöntemleri’’ konulu seminer ve el broşürü yapılması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985"/>
                  </w:tblGrid>
                  <w:tr w:rsidR="00790400">
                    <w:trPr>
                      <w:trHeight w:val="1145"/>
                    </w:trPr>
                    <w:tc>
                      <w:tcPr>
                        <w:tcW w:w="8985" w:type="dxa"/>
                      </w:tcPr>
                      <w:p w:rsidR="00790400" w:rsidRDefault="00790400" w:rsidP="00790400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  <w:p w:rsidR="00790400" w:rsidRDefault="00790400" w:rsidP="007904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II. Dönem yapılacak Performans Değerlendirme sınavlarının takvimin hazırlanması ve afiş hazırlanarak duyurusunun yapılması </w:t>
                        </w:r>
                      </w:p>
                      <w:p w:rsidR="00790400" w:rsidRDefault="00790400" w:rsidP="007904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Performans Değerlendirme sınavlarının yapılması</w:t>
                        </w:r>
                        <w:r w:rsidR="00D76918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:rsidR="00790400" w:rsidRDefault="00790400" w:rsidP="007904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Konu tarama testleri yapılması </w:t>
                        </w:r>
                      </w:p>
                      <w:p w:rsidR="00790400" w:rsidRDefault="00790400" w:rsidP="007904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Genel değerlendirme yapılması </w:t>
                        </w:r>
                      </w:p>
                      <w:p w:rsidR="00790400" w:rsidRDefault="00790400" w:rsidP="007904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790400" w:rsidTr="00D76918">
                    <w:trPr>
                      <w:trHeight w:val="48"/>
                    </w:trPr>
                    <w:tc>
                      <w:tcPr>
                        <w:tcW w:w="8985" w:type="dxa"/>
                      </w:tcPr>
                      <w:p w:rsidR="00790400" w:rsidRDefault="00790400" w:rsidP="00790400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Pr="008E1572" w:rsidRDefault="001752E3">
            <w:pPr>
              <w:rPr>
                <w:sz w:val="18"/>
                <w:szCs w:val="18"/>
              </w:rPr>
            </w:pPr>
          </w:p>
        </w:tc>
      </w:tr>
      <w:tr w:rsidR="001752E3" w:rsidTr="00924EA2">
        <w:trPr>
          <w:trHeight w:val="2381"/>
          <w:jc w:val="center"/>
        </w:trPr>
        <w:tc>
          <w:tcPr>
            <w:tcW w:w="1560" w:type="dxa"/>
          </w:tcPr>
          <w:p w:rsidR="001752E3" w:rsidRDefault="001752E3"/>
          <w:p w:rsidR="00790400" w:rsidRDefault="00790400"/>
          <w:p w:rsidR="00790400" w:rsidRDefault="00790400"/>
          <w:p w:rsidR="00790400" w:rsidRDefault="00790400"/>
          <w:p w:rsidR="00790400" w:rsidRDefault="00790400">
            <w:r>
              <w:t xml:space="preserve">     MART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28"/>
            </w:tblGrid>
            <w:tr w:rsidR="00790400">
              <w:trPr>
                <w:trHeight w:val="1302"/>
              </w:trPr>
              <w:tc>
                <w:tcPr>
                  <w:tcW w:w="8328" w:type="dxa"/>
                </w:tcPr>
                <w:p w:rsidR="00790400" w:rsidRDefault="00790400" w:rsidP="00790400">
                  <w:pPr>
                    <w:pStyle w:val="Default"/>
                    <w:rPr>
                      <w:color w:val="auto"/>
                    </w:rPr>
                  </w:pP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Performans Değerlendirme Sınavlarının yapılması 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Akademik Takip Komisyonunun yapılan Performans Değerlendirme sınavlarının analizlerini yaparak öğrenci ve velilerinin bilgilendirilmesi 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- 12. Sınıf öğrencilerine ve öğretmenlere yönelik motivasyon amaçlı gezi düzenlenmesi. 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Mesleki Rehberlik kapsamında “Tercih Danışmanlığı” faaliyetleri düzenlenmesi </w:t>
                  </w:r>
                </w:p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Konu tarama testleri yapılması</w:t>
                  </w:r>
                </w:p>
              </w:tc>
            </w:tr>
            <w:tr w:rsidR="00790400" w:rsidTr="00790400">
              <w:trPr>
                <w:trHeight w:val="127"/>
              </w:trPr>
              <w:tc>
                <w:tcPr>
                  <w:tcW w:w="8328" w:type="dxa"/>
                </w:tcPr>
                <w:p w:rsidR="00790400" w:rsidRDefault="00790400" w:rsidP="0079040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Default="001752E3"/>
        </w:tc>
      </w:tr>
      <w:tr w:rsidR="001752E3" w:rsidTr="00924EA2">
        <w:trPr>
          <w:trHeight w:val="2388"/>
          <w:jc w:val="center"/>
        </w:trPr>
        <w:tc>
          <w:tcPr>
            <w:tcW w:w="1560" w:type="dxa"/>
          </w:tcPr>
          <w:p w:rsidR="001752E3" w:rsidRDefault="001752E3"/>
          <w:p w:rsidR="00D76918" w:rsidRDefault="00D76918"/>
          <w:p w:rsidR="00D76918" w:rsidRDefault="00D76918"/>
          <w:p w:rsidR="00D76918" w:rsidRDefault="00D76918"/>
          <w:p w:rsidR="00D76918" w:rsidRDefault="00D76918">
            <w:r>
              <w:t xml:space="preserve">     NİSAN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4"/>
            </w:tblGrid>
            <w:tr w:rsidR="00D76918">
              <w:trPr>
                <w:trHeight w:val="1010"/>
              </w:trPr>
              <w:tc>
                <w:tcPr>
                  <w:tcW w:w="8914" w:type="dxa"/>
                </w:tcPr>
                <w:p w:rsidR="00D76918" w:rsidRDefault="00D76918" w:rsidP="00D76918">
                  <w:pPr>
                    <w:pStyle w:val="Default"/>
                    <w:rPr>
                      <w:color w:val="auto"/>
                    </w:rPr>
                  </w:pP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Performans Değerlendirme Sınavlarının yapılması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- 12. Öğrencilerine Sınav Kaygısı ve Stresi ile ilgili çalışmalar yürütülmesi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Performans Değerlendirme Sınavlarının analizlerinin yapılarak analizlere göre öğrencilere bireysel Rehberlik yapılması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Deneme Sınavlarının yapılması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Konu tarama testleri yapılması</w:t>
                  </w:r>
                </w:p>
                <w:p w:rsidR="00E564DE" w:rsidRDefault="00E564DE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-Mesleki rehberlik kapsamında’’ Kariyer Buluşmaları ,Mesleğimde 1 Gün ‘’programla</w:t>
                  </w:r>
                </w:p>
                <w:p w:rsidR="00E564DE" w:rsidRDefault="00E564DE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rının gerçekleştirilmesi</w:t>
                  </w:r>
                </w:p>
                <w:p w:rsidR="002F15EC" w:rsidRDefault="002F15EC" w:rsidP="002F15EC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-‘’Sınav Kaygısı ve Baş Etme Yolları’’ ile ilgili seminer hazırlanması</w:t>
                  </w:r>
                </w:p>
              </w:tc>
            </w:tr>
            <w:tr w:rsidR="00D76918">
              <w:trPr>
                <w:trHeight w:val="328"/>
              </w:trPr>
              <w:tc>
                <w:tcPr>
                  <w:tcW w:w="8914" w:type="dxa"/>
                </w:tcPr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Default="001752E3"/>
        </w:tc>
      </w:tr>
      <w:tr w:rsidR="001752E3" w:rsidTr="00924EA2">
        <w:trPr>
          <w:jc w:val="center"/>
        </w:trPr>
        <w:tc>
          <w:tcPr>
            <w:tcW w:w="1560" w:type="dxa"/>
          </w:tcPr>
          <w:p w:rsidR="001752E3" w:rsidRDefault="001752E3"/>
          <w:p w:rsidR="00D76918" w:rsidRDefault="00D76918"/>
          <w:p w:rsidR="00D76918" w:rsidRDefault="00D76918"/>
          <w:p w:rsidR="00D76918" w:rsidRDefault="00D76918"/>
          <w:p w:rsidR="00D76918" w:rsidRDefault="00D76918"/>
          <w:p w:rsidR="00D76918" w:rsidRDefault="00D76918">
            <w:r>
              <w:t xml:space="preserve">    MAYIS</w:t>
            </w:r>
          </w:p>
        </w:tc>
        <w:tc>
          <w:tcPr>
            <w:tcW w:w="80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0"/>
              <w:gridCol w:w="4490"/>
            </w:tblGrid>
            <w:tr w:rsidR="00D76918">
              <w:trPr>
                <w:trHeight w:val="1292"/>
              </w:trPr>
              <w:tc>
                <w:tcPr>
                  <w:tcW w:w="8980" w:type="dxa"/>
                  <w:gridSpan w:val="2"/>
                </w:tcPr>
                <w:p w:rsidR="00D76918" w:rsidRDefault="00E564DE" w:rsidP="00D76918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Performans Değerlendirme Sınavlarının yapılması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- 12. Sınıf öğrencilerine ve öğretmenlere yönelik motivasyon amaçlı eğlence ve yarışma programı düzenlenmesi.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- 12. Öğrencilerine Dikkat ve Odaklanmayı Artırmak ile ilgili Rehberlik Servisi tarafından seminer verilmesi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- 11. Sınıftan 12. Sınıfa geçeceklere yönelik öğrenci koçluğu çalışmalarının planlanması </w:t>
                  </w: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- 11. Sınıftan 12. Sınıfa geçeceklere yönelik afiş ve broşürlerle okulda 12. Sınıfta yapılacaklar ile ilgili tanıtım yapılması</w:t>
                  </w:r>
                </w:p>
              </w:tc>
            </w:tr>
            <w:tr w:rsidR="00D76918" w:rsidTr="00B00339">
              <w:trPr>
                <w:trHeight w:val="262"/>
              </w:trPr>
              <w:tc>
                <w:tcPr>
                  <w:tcW w:w="4490" w:type="dxa"/>
                </w:tcPr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90" w:type="dxa"/>
                </w:tcPr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D76918" w:rsidRDefault="00D76918" w:rsidP="00D7691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1752E3" w:rsidRDefault="001752E3"/>
        </w:tc>
      </w:tr>
      <w:tr w:rsidR="001752E3" w:rsidTr="00924EA2">
        <w:trPr>
          <w:jc w:val="center"/>
        </w:trPr>
        <w:tc>
          <w:tcPr>
            <w:tcW w:w="1560" w:type="dxa"/>
          </w:tcPr>
          <w:p w:rsidR="001752E3" w:rsidRDefault="001752E3"/>
          <w:p w:rsidR="00D76918" w:rsidRDefault="00D76918"/>
          <w:p w:rsidR="00D76918" w:rsidRDefault="00D76918"/>
          <w:p w:rsidR="00D76918" w:rsidRDefault="00D76918">
            <w:r>
              <w:t xml:space="preserve">   HAZİRAN</w:t>
            </w:r>
          </w:p>
        </w:tc>
        <w:tc>
          <w:tcPr>
            <w:tcW w:w="8079" w:type="dxa"/>
          </w:tcPr>
          <w:p w:rsidR="00D76918" w:rsidRDefault="00D76918" w:rsidP="00D76918">
            <w:pPr>
              <w:pStyle w:val="Default"/>
              <w:rPr>
                <w:color w:val="auto"/>
              </w:rPr>
            </w:pPr>
          </w:p>
          <w:p w:rsidR="00D76918" w:rsidRDefault="00D76918" w:rsidP="00D769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Sınav öncesi ve sınav günü yapılacaklarla ilgili öğrencilere ve velilere rehberlik çalışması yapılması. </w:t>
            </w:r>
          </w:p>
          <w:p w:rsidR="00D76918" w:rsidRDefault="00D76918" w:rsidP="00D769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- 11. Sınıftan 12. Sınıfa geçeceklere yönelik yazın yapacakları çalışmalar için bilgi verilmesi </w:t>
            </w:r>
          </w:p>
          <w:p w:rsidR="001752E3" w:rsidRDefault="00D76918" w:rsidP="00D769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- 11. Sınıftan 12. Sınıfa geçeceklere yönelik öğrenci koçluğu çalışmalarının planlanması</w:t>
            </w:r>
          </w:p>
          <w:p w:rsidR="00D26385" w:rsidRDefault="00D26385" w:rsidP="00D769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Sınavdan önce veli ve öğrencilerin aranıp motivasyonlarının yükseltilmesi</w:t>
            </w:r>
          </w:p>
          <w:p w:rsidR="00D26385" w:rsidRPr="00D76918" w:rsidRDefault="00D26385" w:rsidP="00D7691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76918" w:rsidRDefault="00D76918" w:rsidP="00D76918">
      <w:pPr>
        <w:pStyle w:val="Default"/>
        <w:rPr>
          <w:b/>
          <w:bCs/>
          <w:sz w:val="23"/>
          <w:szCs w:val="23"/>
        </w:rPr>
      </w:pPr>
    </w:p>
    <w:p w:rsidR="00D76918" w:rsidRDefault="00D76918" w:rsidP="00D76918">
      <w:pPr>
        <w:pStyle w:val="Default"/>
        <w:rPr>
          <w:b/>
          <w:bCs/>
          <w:sz w:val="23"/>
          <w:szCs w:val="23"/>
        </w:rPr>
      </w:pPr>
    </w:p>
    <w:p w:rsidR="00D76918" w:rsidRDefault="00D76918" w:rsidP="00D7691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Fatoş ÖNEL                                                                              </w:t>
      </w:r>
      <w:r w:rsidR="00CC018C">
        <w:rPr>
          <w:b/>
          <w:bCs/>
          <w:sz w:val="23"/>
          <w:szCs w:val="23"/>
        </w:rPr>
        <w:t xml:space="preserve">                             </w:t>
      </w:r>
      <w:bookmarkStart w:id="0" w:name="_GoBack"/>
      <w:bookmarkEnd w:id="0"/>
      <w:r>
        <w:rPr>
          <w:b/>
          <w:bCs/>
          <w:sz w:val="23"/>
          <w:szCs w:val="23"/>
        </w:rPr>
        <w:t xml:space="preserve">  Gülser </w:t>
      </w:r>
      <w:r w:rsidR="00CC018C">
        <w:rPr>
          <w:b/>
          <w:bCs/>
          <w:sz w:val="23"/>
          <w:szCs w:val="23"/>
        </w:rPr>
        <w:t>YÜCETEPE</w:t>
      </w:r>
    </w:p>
    <w:p w:rsidR="00D76918" w:rsidRDefault="00D76918" w:rsidP="00D7691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Koordinatör                                                                                                           Müdür Yardımcısı </w:t>
      </w:r>
    </w:p>
    <w:p w:rsidR="00D76918" w:rsidRDefault="00D76918" w:rsidP="00D76918">
      <w:pPr>
        <w:pStyle w:val="Default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                                                                                     </w:t>
      </w:r>
      <w:r w:rsidR="00731346">
        <w:rPr>
          <w:rFonts w:ascii="Candara" w:hAnsi="Candara" w:cs="Candara"/>
          <w:b/>
          <w:bCs/>
          <w:sz w:val="22"/>
          <w:szCs w:val="22"/>
        </w:rPr>
        <w:t xml:space="preserve"> </w:t>
      </w:r>
      <w:r>
        <w:rPr>
          <w:rFonts w:ascii="Candara" w:hAnsi="Candara" w:cs="Candara"/>
          <w:b/>
          <w:bCs/>
          <w:sz w:val="22"/>
          <w:szCs w:val="22"/>
        </w:rPr>
        <w:t xml:space="preserve"> </w:t>
      </w:r>
      <w:r w:rsidR="00731346">
        <w:rPr>
          <w:rFonts w:ascii="Candara" w:hAnsi="Candara" w:cs="Candara"/>
          <w:b/>
          <w:bCs/>
          <w:sz w:val="22"/>
          <w:szCs w:val="22"/>
        </w:rPr>
        <w:t xml:space="preserve">  </w:t>
      </w:r>
      <w:r>
        <w:rPr>
          <w:rFonts w:ascii="Candara" w:hAnsi="Candara" w:cs="Candara"/>
          <w:b/>
          <w:bCs/>
          <w:sz w:val="22"/>
          <w:szCs w:val="22"/>
        </w:rPr>
        <w:t xml:space="preserve">UYGUNDUR </w:t>
      </w:r>
    </w:p>
    <w:p w:rsidR="00D76918" w:rsidRDefault="00D76918" w:rsidP="00D76918">
      <w:pPr>
        <w:pStyle w:val="Default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                                                                </w:t>
      </w:r>
      <w:r w:rsidR="00731346">
        <w:rPr>
          <w:rFonts w:ascii="Candara" w:hAnsi="Candara" w:cs="Candara"/>
          <w:b/>
          <w:bCs/>
          <w:sz w:val="22"/>
          <w:szCs w:val="22"/>
        </w:rPr>
        <w:t xml:space="preserve">                         </w:t>
      </w:r>
      <w:r w:rsidR="00924EA2">
        <w:rPr>
          <w:rFonts w:ascii="Candara" w:hAnsi="Candara" w:cs="Candara"/>
          <w:b/>
          <w:bCs/>
          <w:sz w:val="22"/>
          <w:szCs w:val="22"/>
        </w:rPr>
        <w:t>15.10.2024</w:t>
      </w:r>
    </w:p>
    <w:p w:rsidR="00D76918" w:rsidRDefault="00D76918" w:rsidP="00D76918">
      <w:pPr>
        <w:pStyle w:val="Default"/>
        <w:rPr>
          <w:rFonts w:ascii="Candara" w:hAnsi="Candara" w:cs="Candara"/>
          <w:sz w:val="22"/>
          <w:szCs w:val="22"/>
        </w:rPr>
      </w:pPr>
      <w:r>
        <w:rPr>
          <w:rFonts w:ascii="Candara" w:hAnsi="Candara" w:cs="Candara"/>
          <w:b/>
          <w:bCs/>
          <w:sz w:val="22"/>
          <w:szCs w:val="22"/>
        </w:rPr>
        <w:t xml:space="preserve">                                                                             </w:t>
      </w:r>
      <w:r w:rsidR="00731346">
        <w:rPr>
          <w:rFonts w:ascii="Candara" w:hAnsi="Candara" w:cs="Candara"/>
          <w:b/>
          <w:bCs/>
          <w:sz w:val="22"/>
          <w:szCs w:val="22"/>
        </w:rPr>
        <w:t xml:space="preserve">  </w:t>
      </w:r>
      <w:r>
        <w:rPr>
          <w:rFonts w:ascii="Candara" w:hAnsi="Candara" w:cs="Candara"/>
          <w:b/>
          <w:bCs/>
          <w:sz w:val="22"/>
          <w:szCs w:val="22"/>
        </w:rPr>
        <w:t xml:space="preserve">  Mehmet Sait DOĞRUER</w:t>
      </w:r>
    </w:p>
    <w:p w:rsidR="008C0D8D" w:rsidRDefault="00D76918" w:rsidP="00D76918">
      <w:r>
        <w:rPr>
          <w:rFonts w:ascii="Candara" w:hAnsi="Candara" w:cs="Candara"/>
          <w:b/>
          <w:bCs/>
        </w:rPr>
        <w:t xml:space="preserve">                                                                                 </w:t>
      </w:r>
      <w:r w:rsidR="00731346">
        <w:rPr>
          <w:rFonts w:ascii="Candara" w:hAnsi="Candara" w:cs="Candara"/>
          <w:b/>
          <w:bCs/>
        </w:rPr>
        <w:t xml:space="preserve">  </w:t>
      </w:r>
      <w:r>
        <w:rPr>
          <w:rFonts w:ascii="Candara" w:hAnsi="Candara" w:cs="Candara"/>
          <w:b/>
          <w:bCs/>
        </w:rPr>
        <w:t xml:space="preserve">   Okul Müdürü</w:t>
      </w:r>
    </w:p>
    <w:sectPr w:rsidR="008C0D8D" w:rsidSect="00790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84" w:rsidRDefault="001F0184" w:rsidP="00A759C0">
      <w:pPr>
        <w:spacing w:after="0" w:line="240" w:lineRule="auto"/>
      </w:pPr>
      <w:r>
        <w:separator/>
      </w:r>
    </w:p>
  </w:endnote>
  <w:endnote w:type="continuationSeparator" w:id="0">
    <w:p w:rsidR="001F0184" w:rsidRDefault="001F0184" w:rsidP="00A7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84" w:rsidRDefault="001F0184" w:rsidP="00A759C0">
      <w:pPr>
        <w:spacing w:after="0" w:line="240" w:lineRule="auto"/>
      </w:pPr>
      <w:r>
        <w:separator/>
      </w:r>
    </w:p>
  </w:footnote>
  <w:footnote w:type="continuationSeparator" w:id="0">
    <w:p w:rsidR="001F0184" w:rsidRDefault="001F0184" w:rsidP="00A75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95E"/>
    <w:multiLevelType w:val="hybridMultilevel"/>
    <w:tmpl w:val="462A2D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EC6"/>
    <w:multiLevelType w:val="hybridMultilevel"/>
    <w:tmpl w:val="F2E4C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0695"/>
    <w:multiLevelType w:val="hybridMultilevel"/>
    <w:tmpl w:val="7C52F324"/>
    <w:lvl w:ilvl="0" w:tplc="C3009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721A"/>
    <w:multiLevelType w:val="hybridMultilevel"/>
    <w:tmpl w:val="54743F6E"/>
    <w:lvl w:ilvl="0" w:tplc="C3009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008DD"/>
    <w:multiLevelType w:val="hybridMultilevel"/>
    <w:tmpl w:val="6C00A2D8"/>
    <w:lvl w:ilvl="0" w:tplc="C3009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42"/>
    <w:rsid w:val="00006A10"/>
    <w:rsid w:val="00097CBB"/>
    <w:rsid w:val="000C2FBB"/>
    <w:rsid w:val="001752E3"/>
    <w:rsid w:val="001B7B26"/>
    <w:rsid w:val="001F0184"/>
    <w:rsid w:val="001F4DCE"/>
    <w:rsid w:val="00236E42"/>
    <w:rsid w:val="002B05C7"/>
    <w:rsid w:val="002D6B80"/>
    <w:rsid w:val="002F15EC"/>
    <w:rsid w:val="00397312"/>
    <w:rsid w:val="00403F01"/>
    <w:rsid w:val="0041464D"/>
    <w:rsid w:val="004164DA"/>
    <w:rsid w:val="004B2967"/>
    <w:rsid w:val="00657377"/>
    <w:rsid w:val="006B6D74"/>
    <w:rsid w:val="00731346"/>
    <w:rsid w:val="00790400"/>
    <w:rsid w:val="007C63D7"/>
    <w:rsid w:val="008250C2"/>
    <w:rsid w:val="0086369F"/>
    <w:rsid w:val="008C0D8D"/>
    <w:rsid w:val="008E1572"/>
    <w:rsid w:val="00924EA2"/>
    <w:rsid w:val="009662A4"/>
    <w:rsid w:val="009E7CBE"/>
    <w:rsid w:val="00A46A6C"/>
    <w:rsid w:val="00A759C0"/>
    <w:rsid w:val="00B00339"/>
    <w:rsid w:val="00B11E40"/>
    <w:rsid w:val="00B21D30"/>
    <w:rsid w:val="00B348B1"/>
    <w:rsid w:val="00B45C13"/>
    <w:rsid w:val="00B51724"/>
    <w:rsid w:val="00B64A96"/>
    <w:rsid w:val="00BC155E"/>
    <w:rsid w:val="00C52330"/>
    <w:rsid w:val="00C71EAD"/>
    <w:rsid w:val="00CC018C"/>
    <w:rsid w:val="00CF2AC2"/>
    <w:rsid w:val="00D26385"/>
    <w:rsid w:val="00D76918"/>
    <w:rsid w:val="00D94528"/>
    <w:rsid w:val="00E2489E"/>
    <w:rsid w:val="00E27FE7"/>
    <w:rsid w:val="00E47002"/>
    <w:rsid w:val="00E564DE"/>
    <w:rsid w:val="00E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4CC6"/>
  <w15:chartTrackingRefBased/>
  <w15:docId w15:val="{544791DC-9017-4FDC-8DCB-0CD347D9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6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59C0"/>
  </w:style>
  <w:style w:type="paragraph" w:styleId="AltBilgi">
    <w:name w:val="footer"/>
    <w:basedOn w:val="Normal"/>
    <w:link w:val="AltBilgiChar"/>
    <w:uiPriority w:val="99"/>
    <w:unhideWhenUsed/>
    <w:rsid w:val="00A7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59C0"/>
  </w:style>
  <w:style w:type="paragraph" w:customStyle="1" w:styleId="Default">
    <w:name w:val="Default"/>
    <w:rsid w:val="001752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2024-10-21T15:03:00Z</dcterms:created>
  <dcterms:modified xsi:type="dcterms:W3CDTF">2024-10-21T16:02:00Z</dcterms:modified>
</cp:coreProperties>
</file>